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0DBF" w14:textId="0FB9367C" w:rsidR="00012E3C" w:rsidRPr="003B1380" w:rsidRDefault="00D26E74">
      <w:pPr>
        <w:rPr>
          <w:rFonts w:cs="Arial"/>
        </w:rPr>
      </w:pP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719168" behindDoc="0" locked="0" layoutInCell="1" allowOverlap="1" wp14:anchorId="2D668651" wp14:editId="16E703C4">
            <wp:simplePos x="0" y="0"/>
            <wp:positionH relativeFrom="margin">
              <wp:align>left</wp:align>
            </wp:positionH>
            <wp:positionV relativeFrom="paragraph">
              <wp:posOffset>-321547</wp:posOffset>
            </wp:positionV>
            <wp:extent cx="911860" cy="914400"/>
            <wp:effectExtent l="0" t="0" r="2540" b="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708928" behindDoc="0" locked="0" layoutInCell="1" allowOverlap="1" wp14:anchorId="513BA6EB" wp14:editId="06026A29">
            <wp:simplePos x="0" y="0"/>
            <wp:positionH relativeFrom="column">
              <wp:posOffset>4229100</wp:posOffset>
            </wp:positionH>
            <wp:positionV relativeFrom="paragraph">
              <wp:posOffset>-261620</wp:posOffset>
            </wp:positionV>
            <wp:extent cx="1674495" cy="704215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D446F" w14:textId="77777777" w:rsidR="00012E3C" w:rsidRPr="003B1380" w:rsidRDefault="00012E3C">
      <w:pPr>
        <w:rPr>
          <w:rFonts w:cs="Arial"/>
        </w:rPr>
      </w:pPr>
    </w:p>
    <w:p w14:paraId="35C72D51" w14:textId="77777777" w:rsidR="00012E3C" w:rsidRPr="003B1380" w:rsidRDefault="00012E3C">
      <w:pPr>
        <w:rPr>
          <w:rFonts w:cs="Arial"/>
        </w:rPr>
      </w:pPr>
    </w:p>
    <w:p w14:paraId="22273848" w14:textId="679F3BA7" w:rsidR="00012E3C" w:rsidRPr="003B1380" w:rsidRDefault="00012E3C">
      <w:pPr>
        <w:rPr>
          <w:rFonts w:cs="Arial"/>
          <w:color w:val="0000FF"/>
        </w:rPr>
      </w:pPr>
    </w:p>
    <w:p w14:paraId="55A6D94D" w14:textId="77777777" w:rsidR="00012E3C" w:rsidRPr="003B1380" w:rsidRDefault="00012E3C">
      <w:pPr>
        <w:rPr>
          <w:rFonts w:cs="Arial"/>
          <w:color w:val="0000FF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36"/>
      </w:tblGrid>
      <w:tr w:rsidR="00012E3C" w:rsidRPr="003B1380" w14:paraId="278BDEDB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532F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JOB TITLE</w:t>
            </w:r>
            <w:r w:rsidRPr="00D26E74">
              <w:rPr>
                <w:rFonts w:cs="Arial"/>
                <w:color w:val="4472C4" w:themeColor="accent1"/>
              </w:rPr>
              <w:t xml:space="preserve">: 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27B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277751DA" w14:textId="657816A9" w:rsidR="00012E3C" w:rsidRPr="00D26E74" w:rsidRDefault="003B3649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Talent Advisor</w:t>
            </w:r>
          </w:p>
        </w:tc>
      </w:tr>
      <w:tr w:rsidR="00012E3C" w:rsidRPr="003B1380" w14:paraId="34BF2895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360D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DEPARTMENT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F0A4" w14:textId="77777777" w:rsidR="00012E3C" w:rsidRDefault="00012E3C" w:rsidP="00793A01">
            <w:pPr>
              <w:rPr>
                <w:rFonts w:cs="Arial"/>
                <w:color w:val="4472C4" w:themeColor="accent1"/>
              </w:rPr>
            </w:pPr>
          </w:p>
          <w:p w14:paraId="0E1AC9DF" w14:textId="4914EDBF" w:rsidR="00793A01" w:rsidRPr="00D26E74" w:rsidRDefault="003B3649" w:rsidP="00793A01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People team</w:t>
            </w:r>
          </w:p>
        </w:tc>
      </w:tr>
      <w:tr w:rsidR="00012E3C" w:rsidRPr="003B1380" w14:paraId="4080C7D7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BB4A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COMPANY:</w:t>
            </w:r>
          </w:p>
          <w:p w14:paraId="1311D396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E2D5" w14:textId="5610EA34" w:rsidR="00012E3C" w:rsidRPr="00D26E74" w:rsidRDefault="003B3649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Robert Brett House (Group) Brett Trading</w:t>
            </w:r>
          </w:p>
        </w:tc>
      </w:tr>
      <w:tr w:rsidR="00012E3C" w:rsidRPr="003B1380" w14:paraId="5253984A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615E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LOCATION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  <w:p w14:paraId="5CC719F4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46AE" w14:textId="77777777" w:rsidR="00012E3C" w:rsidRDefault="00012E3C">
            <w:pPr>
              <w:rPr>
                <w:rFonts w:cs="Arial"/>
                <w:color w:val="4472C4" w:themeColor="accent1"/>
              </w:rPr>
            </w:pPr>
          </w:p>
          <w:p w14:paraId="5D3B986E" w14:textId="33D493CF" w:rsidR="00793A01" w:rsidRPr="00D26E74" w:rsidRDefault="003B3649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Canterbury with flexibility to travel across the Brett sites</w:t>
            </w:r>
          </w:p>
        </w:tc>
      </w:tr>
      <w:tr w:rsidR="00012E3C" w:rsidRPr="003B1380" w14:paraId="6561C895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3109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REPORTS TO</w:t>
            </w:r>
            <w:r w:rsidRPr="00D26E74">
              <w:rPr>
                <w:rFonts w:cs="Arial"/>
                <w:color w:val="4472C4" w:themeColor="accent1"/>
              </w:rPr>
              <w:t>: (Job Title of immediate supervisor)</w:t>
            </w:r>
          </w:p>
          <w:p w14:paraId="4494248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512" w14:textId="66FA5ADD" w:rsidR="00012E3C" w:rsidRPr="00D26E74" w:rsidRDefault="003B3649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Group Head of People</w:t>
            </w:r>
          </w:p>
          <w:p w14:paraId="6CB13597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67275585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E18" w14:textId="77777777" w:rsidR="00012E3C" w:rsidRPr="00D26E74" w:rsidRDefault="00012E3C" w:rsidP="0045064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ORGANISATION:</w:t>
            </w:r>
            <w:r w:rsidRPr="00D26E74">
              <w:rPr>
                <w:rFonts w:cs="Arial"/>
                <w:b/>
                <w:color w:val="4472C4" w:themeColor="accent1"/>
              </w:rPr>
              <w:t xml:space="preserve"> </w:t>
            </w:r>
            <w:r w:rsidRPr="00D26E74">
              <w:rPr>
                <w:rFonts w:cs="Arial"/>
                <w:color w:val="4472C4" w:themeColor="accent1"/>
              </w:rPr>
              <w:t>(Show where this job fits in the organisation)</w:t>
            </w:r>
          </w:p>
          <w:p w14:paraId="35B2F320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D25D56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F780ABD" w14:textId="6231B9EA" w:rsidR="00012E3C" w:rsidRPr="00D26E74" w:rsidRDefault="003B3649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noProof/>
              </w:rPr>
              <w:drawing>
                <wp:inline distT="0" distB="0" distL="0" distR="0" wp14:anchorId="28B635BA" wp14:editId="7137F3BD">
                  <wp:extent cx="6068695" cy="2796540"/>
                  <wp:effectExtent l="0" t="0" r="8255" b="3810"/>
                  <wp:docPr id="6686731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7319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695" cy="279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0AAFB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AEC5379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F0BFF9B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A59BE0B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FDC72A8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50ADB339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BBE3" w14:textId="77777777" w:rsidR="00012E3C" w:rsidRPr="00D26E74" w:rsidRDefault="00012E3C" w:rsidP="0045064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lastRenderedPageBreak/>
              <w:t>RESOURCES:</w:t>
            </w:r>
          </w:p>
          <w:p w14:paraId="491CD4DF" w14:textId="77777777" w:rsidR="00012E3C" w:rsidRPr="00D26E74" w:rsidRDefault="00012E3C">
            <w:pPr>
              <w:tabs>
                <w:tab w:val="left" w:pos="360"/>
              </w:tabs>
              <w:ind w:left="60"/>
              <w:rPr>
                <w:rFonts w:cs="Arial"/>
                <w:b/>
                <w:color w:val="4472C4" w:themeColor="accent1"/>
                <w:u w:val="single"/>
              </w:rPr>
            </w:pPr>
          </w:p>
          <w:p w14:paraId="721F4DF1" w14:textId="4AF6A0D4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Budget(s) Controlled/Influenced:</w:t>
            </w:r>
            <w:r w:rsidR="003B3649">
              <w:rPr>
                <w:rFonts w:cs="Arial"/>
                <w:color w:val="4472C4" w:themeColor="accent1"/>
              </w:rPr>
              <w:t xml:space="preserve"> Recruitment materials, job fairs.</w:t>
            </w:r>
          </w:p>
          <w:p w14:paraId="35FE1C1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087D2C0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5AD0564" w14:textId="6B1EB7C5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Number of Direct/Indirect Subordinates:</w:t>
            </w:r>
            <w:r w:rsidR="003B3649">
              <w:rPr>
                <w:rFonts w:cs="Arial"/>
                <w:color w:val="4472C4" w:themeColor="accent1"/>
              </w:rPr>
              <w:t xml:space="preserve"> 0</w:t>
            </w:r>
          </w:p>
          <w:p w14:paraId="79B487B2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DC6A49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8A5D2B4" w14:textId="45791911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Plant/Equipment Responsible For:</w:t>
            </w:r>
            <w:r w:rsidR="003B3649">
              <w:rPr>
                <w:rFonts w:cs="Arial"/>
                <w:color w:val="4472C4" w:themeColor="accent1"/>
              </w:rPr>
              <w:t xml:space="preserve"> NA</w:t>
            </w:r>
          </w:p>
          <w:p w14:paraId="3C914205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B9E929C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D6B278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2D7B950" w14:textId="77777777" w:rsidR="00012E3C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Key Internal/External Contacts:</w:t>
            </w:r>
          </w:p>
          <w:p w14:paraId="5381180E" w14:textId="114983FC" w:rsidR="003B3649" w:rsidRPr="00D26E74" w:rsidRDefault="003B3649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Operational hiring managers, external recruitment agencies, government organisations</w:t>
            </w:r>
          </w:p>
          <w:p w14:paraId="78ECFB1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66A8B8F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078C8E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4BF816F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1D5586A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  <w:tr w:rsidR="00012E3C" w:rsidRPr="003B1380" w14:paraId="1A6C4DDD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6DF2" w14:textId="77777777" w:rsidR="00012E3C" w:rsidRPr="00D26E74" w:rsidRDefault="00012E3C" w:rsidP="00450646">
            <w:pPr>
              <w:numPr>
                <w:ilvl w:val="0"/>
                <w:numId w:val="1"/>
              </w:num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PURPOSE OF THE JOB</w:t>
            </w:r>
            <w:r w:rsidRPr="00D26E74">
              <w:rPr>
                <w:rFonts w:cs="Arial"/>
                <w:color w:val="4472C4" w:themeColor="accent1"/>
                <w:u w:val="single"/>
              </w:rPr>
              <w:t>:</w:t>
            </w:r>
            <w:r w:rsidRPr="00D26E74">
              <w:rPr>
                <w:rFonts w:cs="Arial"/>
                <w:color w:val="4472C4" w:themeColor="accent1"/>
              </w:rPr>
              <w:t xml:space="preserve"> (What is the main reason for this job to exist? How does it add value to the Company?)</w:t>
            </w:r>
          </w:p>
          <w:p w14:paraId="0DE7BBD4" w14:textId="77777777" w:rsidR="00012E3C" w:rsidRDefault="00012E3C">
            <w:pPr>
              <w:rPr>
                <w:rFonts w:cs="Arial"/>
                <w:bCs/>
                <w:color w:val="4472C4" w:themeColor="accent1"/>
              </w:rPr>
            </w:pPr>
          </w:p>
          <w:p w14:paraId="5F87D421" w14:textId="75AA7233" w:rsidR="00147F06" w:rsidRPr="00147F06" w:rsidRDefault="00147F06">
            <w:pPr>
              <w:rPr>
                <w:rFonts w:cs="Arial"/>
                <w:bCs/>
                <w:color w:val="4472C4" w:themeColor="accent1"/>
              </w:rPr>
            </w:pPr>
            <w:r>
              <w:rPr>
                <w:rFonts w:cs="Arial"/>
                <w:bCs/>
                <w:color w:val="4472C4" w:themeColor="accent1"/>
              </w:rPr>
              <w:t>To be the lead advisor on resourcing matters including advising on workforce plans and the best attraction methods. The role should be reducing or removing the need for recruitment agencies.</w:t>
            </w:r>
          </w:p>
          <w:p w14:paraId="0E1D5BCE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  <w:p w14:paraId="1757B29F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  <w:tr w:rsidR="00012E3C" w:rsidRPr="003B1380" w14:paraId="02A5EC50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3D16E" w14:textId="62341982" w:rsidR="00012E3C" w:rsidRPr="00D26E74" w:rsidRDefault="00012E3C" w:rsidP="00450646">
            <w:pPr>
              <w:numPr>
                <w:ilvl w:val="0"/>
                <w:numId w:val="1"/>
              </w:numPr>
              <w:rPr>
                <w:rFonts w:cs="Arial"/>
                <w:b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lastRenderedPageBreak/>
              <w:t>MAIN RESPONSIBILITIES/TASKS</w:t>
            </w:r>
            <w:r w:rsidRPr="00D26E74">
              <w:rPr>
                <w:rFonts w:cs="Arial"/>
                <w:color w:val="4472C4" w:themeColor="accent1"/>
              </w:rPr>
              <w:t>: (What will the Job Holder actually do?</w:t>
            </w:r>
            <w:r w:rsidR="00793A01">
              <w:rPr>
                <w:rFonts w:cs="Arial"/>
                <w:color w:val="4472C4" w:themeColor="accent1"/>
              </w:rPr>
              <w:t>)</w:t>
            </w:r>
            <w:r w:rsidRPr="00D26E74">
              <w:rPr>
                <w:rFonts w:cs="Arial"/>
                <w:color w:val="4472C4" w:themeColor="accent1"/>
              </w:rPr>
              <w:t xml:space="preserve"> </w:t>
            </w:r>
          </w:p>
          <w:p w14:paraId="698268B3" w14:textId="77777777" w:rsidR="00C527BF" w:rsidRDefault="00C527BF" w:rsidP="00C527BF">
            <w:pPr>
              <w:rPr>
                <w:rFonts w:cs="Arial"/>
                <w:color w:val="4472C4" w:themeColor="accent1"/>
                <w:u w:val="single"/>
              </w:rPr>
            </w:pPr>
          </w:p>
          <w:p w14:paraId="6FB64100" w14:textId="7F7FEBB5" w:rsidR="00012E3C" w:rsidRPr="00D26E74" w:rsidRDefault="00012E3C" w:rsidP="00C527BF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Responsibilities/Tasks:</w:t>
            </w:r>
            <w:r w:rsidRPr="00D26E74">
              <w:rPr>
                <w:rFonts w:cs="Arial"/>
                <w:color w:val="4472C4" w:themeColor="accent1"/>
              </w:rPr>
              <w:t xml:space="preserve">                                                 </w:t>
            </w:r>
          </w:p>
          <w:p w14:paraId="3DE88740" w14:textId="77777777" w:rsidR="00012E3C" w:rsidRPr="00147F06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bCs/>
                <w:color w:val="4472C4" w:themeColor="accent1"/>
              </w:rPr>
            </w:pPr>
          </w:p>
          <w:p w14:paraId="1C996B9B" w14:textId="77777777" w:rsidR="00012E3C" w:rsidRPr="00147F06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bCs/>
                <w:color w:val="4472C4" w:themeColor="accent1"/>
              </w:rPr>
            </w:pPr>
          </w:p>
          <w:p w14:paraId="1BED9B22" w14:textId="77777777" w:rsidR="00147F06" w:rsidRPr="00450646" w:rsidRDefault="00147F06" w:rsidP="0045064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bCs/>
                <w:color w:val="4472C4" w:themeColor="accent1"/>
              </w:rPr>
            </w:pPr>
            <w:r w:rsidRPr="00450646">
              <w:rPr>
                <w:rFonts w:cs="Arial"/>
                <w:bCs/>
                <w:color w:val="4472C4" w:themeColor="accent1"/>
              </w:rPr>
              <w:t>Build relationships with key stakeholders to advise on workforce planning initiatives.</w:t>
            </w:r>
          </w:p>
          <w:p w14:paraId="05651968" w14:textId="08EEF08A" w:rsidR="00147F06" w:rsidRPr="00450646" w:rsidRDefault="00147F06" w:rsidP="0045064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bCs/>
                <w:color w:val="4472C4" w:themeColor="accent1"/>
              </w:rPr>
            </w:pPr>
            <w:r w:rsidRPr="00450646">
              <w:rPr>
                <w:rFonts w:cs="Arial"/>
                <w:bCs/>
                <w:color w:val="4472C4" w:themeColor="accent1"/>
              </w:rPr>
              <w:t xml:space="preserve">Provide robust and expert </w:t>
            </w:r>
            <w:r w:rsidR="001A14FD" w:rsidRPr="00450646">
              <w:rPr>
                <w:rFonts w:cs="Arial"/>
                <w:bCs/>
                <w:color w:val="4472C4" w:themeColor="accent1"/>
              </w:rPr>
              <w:t>advice</w:t>
            </w:r>
            <w:r w:rsidRPr="00450646">
              <w:rPr>
                <w:rFonts w:cs="Arial"/>
                <w:bCs/>
                <w:color w:val="4472C4" w:themeColor="accent1"/>
              </w:rPr>
              <w:t xml:space="preserve"> on advertising campaigns.</w:t>
            </w:r>
          </w:p>
          <w:p w14:paraId="128C6B26" w14:textId="7C36410A" w:rsidR="00147F06" w:rsidRPr="00450646" w:rsidRDefault="00147F06" w:rsidP="0045064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bCs/>
                <w:color w:val="4472C4" w:themeColor="accent1"/>
              </w:rPr>
            </w:pPr>
            <w:r w:rsidRPr="00450646">
              <w:rPr>
                <w:rFonts w:cs="Arial"/>
                <w:bCs/>
                <w:color w:val="4472C4" w:themeColor="accent1"/>
              </w:rPr>
              <w:t>Be keen to understand the operational activities of Brett sites to be able to advise on best attraction and selection methods.</w:t>
            </w:r>
          </w:p>
          <w:p w14:paraId="2FF74568" w14:textId="2294C256" w:rsidR="00147F06" w:rsidRDefault="00147F06" w:rsidP="0045064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bCs/>
                <w:color w:val="4472C4" w:themeColor="accent1"/>
              </w:rPr>
            </w:pPr>
            <w:r w:rsidRPr="00450646">
              <w:rPr>
                <w:rFonts w:cs="Arial"/>
                <w:bCs/>
                <w:color w:val="4472C4" w:themeColor="accent1"/>
              </w:rPr>
              <w:t>Provide benchmarking reports</w:t>
            </w:r>
          </w:p>
          <w:p w14:paraId="64B09060" w14:textId="7C7740D9" w:rsidR="0040506E" w:rsidRPr="00450646" w:rsidRDefault="0040506E" w:rsidP="0045064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bCs/>
                <w:color w:val="4472C4" w:themeColor="accent1"/>
              </w:rPr>
            </w:pPr>
            <w:r>
              <w:rPr>
                <w:rFonts w:cs="Arial"/>
                <w:bCs/>
                <w:color w:val="4472C4" w:themeColor="accent1"/>
              </w:rPr>
              <w:t xml:space="preserve">Lead and facilitate </w:t>
            </w:r>
            <w:r w:rsidR="007E5CE8">
              <w:rPr>
                <w:rFonts w:cs="Arial"/>
                <w:bCs/>
                <w:color w:val="4472C4" w:themeColor="accent1"/>
              </w:rPr>
              <w:t>recruitment campaigns including the graduate and apprenticeship assessment centres.</w:t>
            </w:r>
          </w:p>
          <w:p w14:paraId="3C2E6DE4" w14:textId="66807753" w:rsidR="00147F06" w:rsidRPr="00100BF6" w:rsidRDefault="00147F06" w:rsidP="00100BF6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4472C4" w:themeColor="accent1"/>
              </w:rPr>
            </w:pPr>
            <w:r w:rsidRPr="00FD386B">
              <w:rPr>
                <w:rFonts w:cs="Arial"/>
                <w:bCs/>
                <w:color w:val="4472C4" w:themeColor="accent1"/>
              </w:rPr>
              <w:t>Lead on social value initiatives that contribute to talent growth, diversity and inclusion</w:t>
            </w:r>
            <w:r w:rsidR="001A14FD" w:rsidRPr="00FD386B">
              <w:rPr>
                <w:rFonts w:cs="Arial"/>
                <w:bCs/>
                <w:color w:val="4472C4" w:themeColor="accent1"/>
              </w:rPr>
              <w:t xml:space="preserve">. </w:t>
            </w:r>
            <w:r w:rsidR="00FD386B" w:rsidRPr="00FD386B">
              <w:rPr>
                <w:rFonts w:cs="Arial"/>
                <w:bCs/>
                <w:color w:val="4472C4" w:themeColor="accent1"/>
              </w:rPr>
              <w:t xml:space="preserve">By </w:t>
            </w:r>
            <w:r w:rsidR="00100BF6">
              <w:rPr>
                <w:rFonts w:cs="Arial"/>
                <w:bCs/>
                <w:color w:val="4472C4" w:themeColor="accent1"/>
              </w:rPr>
              <w:t>supporting</w:t>
            </w:r>
            <w:r w:rsidR="00FD386B" w:rsidRPr="00FD386B">
              <w:rPr>
                <w:rFonts w:cs="Arial"/>
                <w:bCs/>
                <w:color w:val="4472C4" w:themeColor="accent1"/>
              </w:rPr>
              <w:t xml:space="preserve"> local employability schemes and develop lasting partnerships with further education providers.</w:t>
            </w:r>
          </w:p>
          <w:p w14:paraId="4C2A840C" w14:textId="448972C8" w:rsidR="00147F06" w:rsidRDefault="00147F06" w:rsidP="0045064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bCs/>
                <w:color w:val="4472C4" w:themeColor="accent1"/>
              </w:rPr>
            </w:pPr>
            <w:r w:rsidRPr="00450646">
              <w:rPr>
                <w:rFonts w:cs="Arial"/>
                <w:bCs/>
                <w:color w:val="4472C4" w:themeColor="accent1"/>
              </w:rPr>
              <w:t>Recruitment lead for Head office in Canterbury and Senior hires across the business</w:t>
            </w:r>
          </w:p>
          <w:p w14:paraId="2AF612E2" w14:textId="74E1D55B" w:rsidR="001A14FD" w:rsidRPr="001A14FD" w:rsidRDefault="001A14FD" w:rsidP="001A14FD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4472C4" w:themeColor="accent1"/>
              </w:rPr>
            </w:pPr>
            <w:r w:rsidRPr="001A14FD">
              <w:rPr>
                <w:rFonts w:cs="Arial"/>
                <w:bCs/>
                <w:color w:val="4472C4" w:themeColor="accent1"/>
              </w:rPr>
              <w:t>Upskill managers on most effective recruitment methods and best practice.</w:t>
            </w:r>
          </w:p>
          <w:p w14:paraId="2D10F8C0" w14:textId="3DC792C3" w:rsidR="00670396" w:rsidRDefault="00670396" w:rsidP="00450646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bCs/>
                <w:color w:val="4472C4" w:themeColor="accent1"/>
              </w:rPr>
            </w:pPr>
            <w:r>
              <w:rPr>
                <w:rFonts w:cs="Arial"/>
                <w:bCs/>
                <w:color w:val="4472C4" w:themeColor="accent1"/>
              </w:rPr>
              <w:t>Provide regular reports to the Group Head of People and senior business leads on key recruitment activity.</w:t>
            </w:r>
          </w:p>
          <w:p w14:paraId="7FB95FF5" w14:textId="370EA34C" w:rsidR="004C73FB" w:rsidRDefault="004C73FB" w:rsidP="004C73FB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bCs/>
                <w:color w:val="4472C4" w:themeColor="accent1"/>
              </w:rPr>
            </w:pPr>
            <w:r w:rsidRPr="004C73FB">
              <w:rPr>
                <w:rFonts w:cs="Arial"/>
                <w:bCs/>
                <w:color w:val="4472C4" w:themeColor="accent1"/>
              </w:rPr>
              <w:t>Provide specialist advice and guidance to managers on the most appropriate selection and testing methods available for a role, assisting with the sourcing, development or creation of specialist exercises or tests where required and the on-going development and contribution towards a suite of Brett selection tools.</w:t>
            </w:r>
          </w:p>
          <w:p w14:paraId="0C98EEFA" w14:textId="2CD0221F" w:rsidR="00FE37B1" w:rsidRPr="00FE37B1" w:rsidRDefault="00FE37B1" w:rsidP="00FE37B1">
            <w:pPr>
              <w:pStyle w:val="ListParagraph"/>
              <w:numPr>
                <w:ilvl w:val="0"/>
                <w:numId w:val="2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bCs/>
                <w:color w:val="4472C4" w:themeColor="accent1"/>
              </w:rPr>
            </w:pPr>
            <w:r w:rsidRPr="00FE37B1">
              <w:rPr>
                <w:rFonts w:cs="Arial"/>
                <w:bCs/>
                <w:color w:val="4472C4" w:themeColor="accent1"/>
              </w:rPr>
              <w:t xml:space="preserve">Support resourcing strategies and approaches that focus on being an inclusive and diverse </w:t>
            </w:r>
            <w:r w:rsidR="00276748" w:rsidRPr="00FE37B1">
              <w:rPr>
                <w:rFonts w:cs="Arial"/>
                <w:bCs/>
                <w:color w:val="4472C4" w:themeColor="accent1"/>
              </w:rPr>
              <w:t>employer.</w:t>
            </w:r>
          </w:p>
          <w:p w14:paraId="44C1EC7B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E99F5FC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06A75C71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D9212CC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47E7FB58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9A233A4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05C571A8" w14:textId="77777777" w:rsidR="00012E3C" w:rsidRPr="00D26E74" w:rsidRDefault="00012E3C" w:rsidP="00793A01">
            <w:pPr>
              <w:pStyle w:val="BodyText"/>
              <w:ind w:left="720"/>
              <w:jc w:val="left"/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10728331" w14:textId="77777777" w:rsidTr="00755A11">
        <w:trPr>
          <w:cantSplit/>
          <w:trHeight w:val="705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913C" w14:textId="446F4166" w:rsidR="00012E3C" w:rsidRPr="00D26E74" w:rsidRDefault="003B1380" w:rsidP="00450646">
            <w:pPr>
              <w:numPr>
                <w:ilvl w:val="0"/>
                <w:numId w:val="1"/>
              </w:numPr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lastRenderedPageBreak/>
              <w:t>PERSON SPECIFCATION</w:t>
            </w:r>
          </w:p>
          <w:p w14:paraId="2A3FF805" w14:textId="77777777" w:rsidR="00D26E74" w:rsidRDefault="00D26E74">
            <w:pPr>
              <w:ind w:left="283"/>
              <w:rPr>
                <w:rFonts w:cs="Arial"/>
                <w:color w:val="4472C4" w:themeColor="accent1"/>
                <w:u w:val="single"/>
              </w:rPr>
            </w:pPr>
          </w:p>
          <w:p w14:paraId="13B75F8D" w14:textId="2A0F5BC2" w:rsidR="00012E3C" w:rsidRPr="00D26E74" w:rsidRDefault="00012E3C" w:rsidP="00D26E74">
            <w:pPr>
              <w:rPr>
                <w:rFonts w:cs="Arial"/>
                <w:color w:val="4472C4" w:themeColor="accent1"/>
                <w:u w:val="single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Essential:</w:t>
            </w:r>
            <w:r w:rsidRPr="00D26E74">
              <w:rPr>
                <w:rFonts w:cs="Arial"/>
                <w:color w:val="4472C4" w:themeColor="accent1"/>
              </w:rPr>
              <w:t xml:space="preserve">                                                                      </w:t>
            </w:r>
          </w:p>
          <w:p w14:paraId="7CD952E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384E47FA" w14:textId="15AB59A7" w:rsidR="00012E3C" w:rsidRDefault="00670396" w:rsidP="00B84BA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Good experience of in-house recruitment</w:t>
            </w:r>
          </w:p>
          <w:p w14:paraId="05E13F1F" w14:textId="043AFF87" w:rsidR="00670396" w:rsidRDefault="00670396" w:rsidP="00B84BA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Managed an application tracking system</w:t>
            </w:r>
            <w:r w:rsidR="00D04891">
              <w:rPr>
                <w:rFonts w:cs="Arial"/>
                <w:color w:val="4472C4" w:themeColor="accent1"/>
              </w:rPr>
              <w:t xml:space="preserve"> (we use Eploy)</w:t>
            </w:r>
          </w:p>
          <w:p w14:paraId="1BE9E83C" w14:textId="49A6304D" w:rsidR="00670396" w:rsidRPr="00B84BAF" w:rsidRDefault="00670396" w:rsidP="00B84BA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Knowledge of gathering data and reporting on this</w:t>
            </w:r>
          </w:p>
          <w:p w14:paraId="19010E7B" w14:textId="77777777" w:rsidR="00B050B6" w:rsidRPr="00B050B6" w:rsidRDefault="00B050B6" w:rsidP="00B050B6">
            <w:pPr>
              <w:rPr>
                <w:rFonts w:cs="Arial"/>
                <w:color w:val="4472C4" w:themeColor="accent1"/>
              </w:rPr>
            </w:pPr>
            <w:r w:rsidRPr="00B050B6">
              <w:rPr>
                <w:rFonts w:cs="Arial"/>
                <w:color w:val="4472C4" w:themeColor="accent1"/>
              </w:rPr>
              <w:t>•</w:t>
            </w:r>
            <w:r w:rsidRPr="00B050B6">
              <w:rPr>
                <w:rFonts w:cs="Arial"/>
                <w:color w:val="4472C4" w:themeColor="accent1"/>
              </w:rPr>
              <w:tab/>
              <w:t>Must be mobile and willing to travel frequently.</w:t>
            </w:r>
          </w:p>
          <w:p w14:paraId="73A5FFE0" w14:textId="1B2F93ED" w:rsidR="00B050B6" w:rsidRPr="00B050B6" w:rsidRDefault="00B050B6" w:rsidP="00B050B6">
            <w:pPr>
              <w:rPr>
                <w:rFonts w:cs="Arial"/>
                <w:color w:val="4472C4" w:themeColor="accent1"/>
              </w:rPr>
            </w:pPr>
            <w:r w:rsidRPr="00B050B6">
              <w:rPr>
                <w:rFonts w:cs="Arial"/>
                <w:color w:val="4472C4" w:themeColor="accent1"/>
              </w:rPr>
              <w:t>•</w:t>
            </w:r>
            <w:r w:rsidRPr="00B050B6">
              <w:rPr>
                <w:rFonts w:cs="Arial"/>
                <w:color w:val="4472C4" w:themeColor="accent1"/>
              </w:rPr>
              <w:tab/>
              <w:t>Self-motivated</w:t>
            </w:r>
          </w:p>
          <w:p w14:paraId="2E2C1691" w14:textId="7EC87759" w:rsidR="00012E3C" w:rsidRDefault="00B050B6" w:rsidP="00B050B6">
            <w:pPr>
              <w:rPr>
                <w:rFonts w:cs="Arial"/>
                <w:color w:val="4472C4" w:themeColor="accent1"/>
              </w:rPr>
            </w:pPr>
            <w:r w:rsidRPr="00B050B6">
              <w:rPr>
                <w:rFonts w:cs="Arial"/>
                <w:color w:val="4472C4" w:themeColor="accent1"/>
              </w:rPr>
              <w:t>•</w:t>
            </w:r>
            <w:r w:rsidRPr="00B050B6">
              <w:rPr>
                <w:rFonts w:cs="Arial"/>
                <w:color w:val="4472C4" w:themeColor="accent1"/>
              </w:rPr>
              <w:tab/>
              <w:t>Exceptional people skills</w:t>
            </w:r>
          </w:p>
          <w:p w14:paraId="2F107974" w14:textId="0EFDE62F" w:rsidR="00D04891" w:rsidRDefault="00D04891" w:rsidP="00D04891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Educated to A-level or equivalent</w:t>
            </w:r>
          </w:p>
          <w:p w14:paraId="2FCF443C" w14:textId="412D3115" w:rsidR="00D04891" w:rsidRPr="00D04891" w:rsidRDefault="00D04891" w:rsidP="00D04891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Familiar with social media, CV databases and professional networks</w:t>
            </w:r>
          </w:p>
          <w:p w14:paraId="6C6A7CDC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4C44E900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0AAB8031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70618D72" w14:textId="34707D99" w:rsidR="00012E3C" w:rsidRPr="00D26E74" w:rsidRDefault="003B1380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Desirable</w:t>
            </w:r>
          </w:p>
          <w:p w14:paraId="697C50B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61315186" w14:textId="35A42AC7" w:rsidR="00012E3C" w:rsidRDefault="00B050B6" w:rsidP="00B050B6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Similar relevant work experience</w:t>
            </w:r>
            <w:r w:rsidR="00230056">
              <w:rPr>
                <w:rFonts w:cs="Arial"/>
                <w:color w:val="4472C4" w:themeColor="accent1"/>
              </w:rPr>
              <w:t xml:space="preserve"> in</w:t>
            </w:r>
            <w:r>
              <w:rPr>
                <w:rFonts w:cs="Arial"/>
                <w:color w:val="4472C4" w:themeColor="accent1"/>
              </w:rPr>
              <w:t xml:space="preserve"> mineral</w:t>
            </w:r>
            <w:r w:rsidR="00230056">
              <w:rPr>
                <w:rFonts w:cs="Arial"/>
                <w:color w:val="4472C4" w:themeColor="accent1"/>
              </w:rPr>
              <w:t>s</w:t>
            </w:r>
            <w:r>
              <w:rPr>
                <w:rFonts w:cs="Arial"/>
                <w:color w:val="4472C4" w:themeColor="accent1"/>
              </w:rPr>
              <w:t>, construction or manufacturing industry</w:t>
            </w:r>
          </w:p>
          <w:p w14:paraId="67801A67" w14:textId="21B628D4" w:rsidR="00670396" w:rsidRDefault="00670396" w:rsidP="00B050B6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Experience</w:t>
            </w:r>
            <w:r w:rsidR="00230056">
              <w:rPr>
                <w:rFonts w:cs="Arial"/>
                <w:color w:val="4472C4" w:themeColor="accent1"/>
              </w:rPr>
              <w:t xml:space="preserve"> of</w:t>
            </w:r>
            <w:r>
              <w:rPr>
                <w:rFonts w:cs="Arial"/>
                <w:color w:val="4472C4" w:themeColor="accent1"/>
              </w:rPr>
              <w:t xml:space="preserve"> providing salary benchmarking reports</w:t>
            </w:r>
          </w:p>
          <w:p w14:paraId="7D7310CB" w14:textId="05C8DE3C" w:rsidR="00D04891" w:rsidRDefault="00D04891" w:rsidP="00B050B6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CIPD level 3 or above</w:t>
            </w:r>
          </w:p>
          <w:p w14:paraId="5549F18C" w14:textId="77777777" w:rsidR="00B050B6" w:rsidRPr="00B050B6" w:rsidRDefault="00B050B6" w:rsidP="00B84BAF">
            <w:pPr>
              <w:pStyle w:val="ListParagraph"/>
              <w:rPr>
                <w:rFonts w:cs="Arial"/>
                <w:color w:val="4472C4" w:themeColor="accent1"/>
              </w:rPr>
            </w:pPr>
          </w:p>
          <w:p w14:paraId="3C1161BD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01DF6442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1F6B529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34B846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3243E30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</w:tbl>
    <w:p w14:paraId="204D452D" w14:textId="77777777" w:rsidR="00012E3C" w:rsidRPr="003B1380" w:rsidRDefault="00012E3C">
      <w:pPr>
        <w:rPr>
          <w:rFonts w:cs="Arial"/>
          <w:color w:val="0000FF"/>
        </w:rPr>
        <w:sectPr w:rsidR="00012E3C" w:rsidRPr="003B1380">
          <w:footerReference w:type="even" r:id="rId10"/>
          <w:footerReference w:type="default" r:id="rId11"/>
          <w:type w:val="continuous"/>
          <w:pgSz w:w="11906" w:h="16838"/>
          <w:pgMar w:top="719" w:right="926" w:bottom="1440" w:left="1080" w:header="708" w:footer="708" w:gutter="0"/>
          <w:cols w:space="708"/>
          <w:docGrid w:linePitch="360"/>
        </w:sectPr>
      </w:pPr>
    </w:p>
    <w:p w14:paraId="4F63A3DE" w14:textId="77777777" w:rsidR="00012E3C" w:rsidRPr="003B1380" w:rsidRDefault="00012E3C" w:rsidP="001858A6">
      <w:pPr>
        <w:rPr>
          <w:rFonts w:cs="Arial"/>
          <w:b/>
          <w:color w:val="0000FF"/>
          <w:sz w:val="32"/>
          <w:szCs w:val="32"/>
        </w:rPr>
        <w:sectPr w:rsidR="00012E3C" w:rsidRPr="003B1380">
          <w:footerReference w:type="default" r:id="rId12"/>
          <w:type w:val="continuous"/>
          <w:pgSz w:w="11906" w:h="16838"/>
          <w:pgMar w:top="720" w:right="924" w:bottom="1440" w:left="902" w:header="709" w:footer="709" w:gutter="0"/>
          <w:cols w:space="708"/>
          <w:docGrid w:linePitch="360"/>
        </w:sectPr>
      </w:pPr>
    </w:p>
    <w:p w14:paraId="3E883590" w14:textId="77777777" w:rsidR="003B1380" w:rsidRPr="003B1380" w:rsidRDefault="003B1380" w:rsidP="001858A6">
      <w:pPr>
        <w:pStyle w:val="Title"/>
        <w:jc w:val="left"/>
      </w:pPr>
    </w:p>
    <w:sectPr w:rsidR="003B1380" w:rsidRPr="003B1380" w:rsidSect="001858A6">
      <w:headerReference w:type="default" r:id="rId13"/>
      <w:footerReference w:type="even" r:id="rId14"/>
      <w:type w:val="continuous"/>
      <w:pgSz w:w="11906" w:h="16838"/>
      <w:pgMar w:top="1440" w:right="1106" w:bottom="360" w:left="126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5FE95" w14:textId="77777777" w:rsidR="00E71E8C" w:rsidRDefault="00E71E8C">
      <w:r>
        <w:separator/>
      </w:r>
    </w:p>
  </w:endnote>
  <w:endnote w:type="continuationSeparator" w:id="0">
    <w:p w14:paraId="2E565B17" w14:textId="77777777" w:rsidR="00E71E8C" w:rsidRDefault="00E7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A0A5" w14:textId="075BBD2E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E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2197FC" w14:textId="77777777" w:rsidR="00012E3C" w:rsidRDefault="00012E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459C" w14:textId="108B67A0" w:rsidR="00D26E74" w:rsidRDefault="00D26E74">
    <w:pPr>
      <w:pStyle w:val="Footer"/>
      <w:tabs>
        <w:tab w:val="clear" w:pos="8306"/>
      </w:tabs>
    </w:pPr>
  </w:p>
  <w:p w14:paraId="4F131647" w14:textId="77777777" w:rsidR="00D26E74" w:rsidRDefault="00D26E74">
    <w:pPr>
      <w:pStyle w:val="Footer"/>
      <w:tabs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2ED1" w14:textId="77777777" w:rsidR="00012E3C" w:rsidRDefault="00012E3C">
    <w:pPr>
      <w:pStyle w:val="Footer"/>
      <w:pBdr>
        <w:bottom w:val="single" w:sz="6" w:space="1" w:color="auto"/>
      </w:pBdr>
      <w:tabs>
        <w:tab w:val="clear" w:pos="4153"/>
        <w:tab w:val="center" w:pos="39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37B4" w14:textId="77777777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6A086" w14:textId="77777777" w:rsidR="00012E3C" w:rsidRDefault="00012E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05E7" w14:textId="77777777" w:rsidR="00E71E8C" w:rsidRDefault="00E71E8C">
      <w:r>
        <w:separator/>
      </w:r>
    </w:p>
  </w:footnote>
  <w:footnote w:type="continuationSeparator" w:id="0">
    <w:p w14:paraId="0AFC04CC" w14:textId="77777777" w:rsidR="00E71E8C" w:rsidRDefault="00E7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C10E" w14:textId="79AC42BC" w:rsidR="00012E3C" w:rsidRDefault="00D26E74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 wp14:anchorId="6F473F10" wp14:editId="26F3FFE2">
          <wp:simplePos x="0" y="0"/>
          <wp:positionH relativeFrom="column">
            <wp:posOffset>4800600</wp:posOffset>
          </wp:positionH>
          <wp:positionV relativeFrom="paragraph">
            <wp:posOffset>6985</wp:posOffset>
          </wp:positionV>
          <wp:extent cx="1115695" cy="46926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35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26F2C"/>
    <w:multiLevelType w:val="hybridMultilevel"/>
    <w:tmpl w:val="49DCCB48"/>
    <w:lvl w:ilvl="0" w:tplc="3D1E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D5569A"/>
    <w:multiLevelType w:val="hybridMultilevel"/>
    <w:tmpl w:val="29E0C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19D5"/>
    <w:multiLevelType w:val="hybridMultilevel"/>
    <w:tmpl w:val="7842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90352"/>
    <w:multiLevelType w:val="hybridMultilevel"/>
    <w:tmpl w:val="1C16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518D5"/>
    <w:multiLevelType w:val="hybridMultilevel"/>
    <w:tmpl w:val="C7D4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701526">
    <w:abstractNumId w:val="0"/>
  </w:num>
  <w:num w:numId="2" w16cid:durableId="1645769957">
    <w:abstractNumId w:val="2"/>
  </w:num>
  <w:num w:numId="3" w16cid:durableId="940989546">
    <w:abstractNumId w:val="1"/>
  </w:num>
  <w:num w:numId="4" w16cid:durableId="483087848">
    <w:abstractNumId w:val="4"/>
  </w:num>
  <w:num w:numId="5" w16cid:durableId="6180070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76"/>
    <w:rsid w:val="00012E3C"/>
    <w:rsid w:val="00100BF6"/>
    <w:rsid w:val="00147F06"/>
    <w:rsid w:val="001858A6"/>
    <w:rsid w:val="001A14FD"/>
    <w:rsid w:val="00230056"/>
    <w:rsid w:val="00276748"/>
    <w:rsid w:val="00294413"/>
    <w:rsid w:val="002D4576"/>
    <w:rsid w:val="003B1380"/>
    <w:rsid w:val="003B3649"/>
    <w:rsid w:val="003F3E0E"/>
    <w:rsid w:val="0040055D"/>
    <w:rsid w:val="0040506E"/>
    <w:rsid w:val="00450646"/>
    <w:rsid w:val="004C73FB"/>
    <w:rsid w:val="00662149"/>
    <w:rsid w:val="00670396"/>
    <w:rsid w:val="00755A11"/>
    <w:rsid w:val="00793A01"/>
    <w:rsid w:val="007E5CE8"/>
    <w:rsid w:val="009C56CD"/>
    <w:rsid w:val="00AA5095"/>
    <w:rsid w:val="00B050B6"/>
    <w:rsid w:val="00B84BAF"/>
    <w:rsid w:val="00C527BF"/>
    <w:rsid w:val="00D04891"/>
    <w:rsid w:val="00D26E74"/>
    <w:rsid w:val="00DD493F"/>
    <w:rsid w:val="00E71E8C"/>
    <w:rsid w:val="00E85C51"/>
    <w:rsid w:val="00FD386B"/>
    <w:rsid w:val="00FE37B1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8CBE6A"/>
  <w15:chartTrackingRefBased/>
  <w15:docId w15:val="{DE0FCAC9-C323-4080-9E4D-E7AE1C2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right w:val="single" w:sz="4" w:space="4" w:color="auto"/>
      </w:pBdr>
      <w:tabs>
        <w:tab w:val="left" w:pos="360"/>
      </w:tabs>
      <w:outlineLvl w:val="4"/>
    </w:pPr>
    <w:rPr>
      <w:rFonts w:ascii="Times New Roman" w:hAnsi="Times New Roman"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Indent2">
    <w:name w:val="Body Text Indent 2"/>
    <w:basedOn w:val="Normal"/>
    <w:pPr>
      <w:ind w:left="720"/>
    </w:pPr>
    <w:rPr>
      <w:rFonts w:cs="Arial"/>
    </w:rPr>
  </w:style>
  <w:style w:type="paragraph" w:styleId="BodyTextIndent3">
    <w:name w:val="Body Text Indent 3"/>
    <w:basedOn w:val="Normal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45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391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Brett &amp; Sons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suewh</dc:creator>
  <cp:keywords/>
  <dc:description/>
  <cp:lastModifiedBy>Samantha Follington</cp:lastModifiedBy>
  <cp:revision>18</cp:revision>
  <cp:lastPrinted>2005-03-08T16:40:00Z</cp:lastPrinted>
  <dcterms:created xsi:type="dcterms:W3CDTF">2025-05-13T14:23:00Z</dcterms:created>
  <dcterms:modified xsi:type="dcterms:W3CDTF">2025-05-16T10:31:00Z</dcterms:modified>
</cp:coreProperties>
</file>